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4E49" w:rsidRPr="008E0445" w:rsidRDefault="004F4E49">
      <w:pPr>
        <w:spacing w:line="360" w:lineRule="auto"/>
        <w:rPr>
          <w:rFonts w:ascii="Verdana" w:hAnsi="Verdana"/>
          <w:sz w:val="20"/>
          <w:szCs w:val="20"/>
        </w:rPr>
      </w:pPr>
      <w:bookmarkStart w:id="0" w:name="_gjdgxs" w:colFirst="0" w:colLast="0"/>
      <w:bookmarkEnd w:id="0"/>
    </w:p>
    <w:p w:rsidR="004F4E49" w:rsidRPr="008E0445" w:rsidRDefault="004F4E49" w:rsidP="004F4E49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ab/>
      </w:r>
      <w:r w:rsidRPr="008E0445">
        <w:rPr>
          <w:rFonts w:ascii="Verdana" w:hAnsi="Verdana"/>
          <w:b/>
          <w:sz w:val="20"/>
          <w:szCs w:val="20"/>
        </w:rPr>
        <w:t>IZVEIDOT DARBVIRSMĀ MAPI OL17&lt;UZVARDS&gt;</w:t>
      </w:r>
    </w:p>
    <w:p w:rsidR="004F4E49" w:rsidRPr="008E0445" w:rsidRDefault="004F4E49" w:rsidP="004F4E49">
      <w:pPr>
        <w:pBdr>
          <w:top w:val="single" w:sz="4" w:space="1" w:color="auto"/>
        </w:pBdr>
        <w:spacing w:line="360" w:lineRule="auto"/>
        <w:rPr>
          <w:rFonts w:ascii="Verdana" w:hAnsi="Verdana"/>
          <w:b/>
          <w:i/>
          <w:sz w:val="20"/>
          <w:szCs w:val="20"/>
        </w:rPr>
      </w:pPr>
      <w:r w:rsidRPr="008E0445">
        <w:rPr>
          <w:rFonts w:ascii="Verdana" w:hAnsi="Verdana"/>
          <w:b/>
          <w:i/>
          <w:sz w:val="20"/>
          <w:szCs w:val="20"/>
        </w:rPr>
        <w:t>Situācijas apraksts</w:t>
      </w:r>
    </w:p>
    <w:p w:rsidR="004F4E49" w:rsidRPr="008E0445" w:rsidRDefault="004F4E49" w:rsidP="004F4E49">
      <w:pPr>
        <w:spacing w:line="360" w:lineRule="auto"/>
        <w:rPr>
          <w:rFonts w:ascii="Verdana" w:hAnsi="Verdana"/>
          <w:i/>
          <w:sz w:val="20"/>
          <w:szCs w:val="20"/>
        </w:rPr>
      </w:pPr>
      <w:r w:rsidRPr="008E0445">
        <w:rPr>
          <w:rFonts w:ascii="Verdana" w:hAnsi="Verdana"/>
          <w:i/>
          <w:sz w:val="20"/>
          <w:szCs w:val="20"/>
        </w:rPr>
        <w:t>Skolēni nolēma dodies ekskursijā uz Liepāju. Palīdzi atbildīgajam par klases ekskursiju aprēķināt izmaksas.</w:t>
      </w:r>
    </w:p>
    <w:p w:rsidR="004F4E49" w:rsidRPr="008E0445" w:rsidRDefault="004F4E49" w:rsidP="004F4E49">
      <w:pPr>
        <w:numPr>
          <w:ilvl w:val="0"/>
          <w:numId w:val="2"/>
        </w:numPr>
        <w:spacing w:line="360" w:lineRule="auto"/>
        <w:ind w:hanging="360"/>
        <w:contextualSpacing/>
        <w:rPr>
          <w:rFonts w:ascii="Verdana" w:hAnsi="Verdana"/>
          <w:i/>
          <w:sz w:val="20"/>
          <w:szCs w:val="20"/>
        </w:rPr>
      </w:pPr>
      <w:r w:rsidRPr="008E0445">
        <w:rPr>
          <w:rFonts w:ascii="Verdana" w:hAnsi="Verdana"/>
          <w:i/>
          <w:sz w:val="20"/>
          <w:szCs w:val="20"/>
        </w:rPr>
        <w:t>Maršruts – Aizkraukle – Liepāja - Aizkraukle;</w:t>
      </w:r>
    </w:p>
    <w:p w:rsidR="004F4E49" w:rsidRPr="008E0445" w:rsidRDefault="004F4E49" w:rsidP="004F4E49">
      <w:pPr>
        <w:numPr>
          <w:ilvl w:val="0"/>
          <w:numId w:val="2"/>
        </w:numPr>
        <w:spacing w:line="360" w:lineRule="auto"/>
        <w:ind w:hanging="360"/>
        <w:contextualSpacing/>
        <w:rPr>
          <w:rFonts w:ascii="Verdana" w:hAnsi="Verdana"/>
          <w:i/>
          <w:sz w:val="20"/>
          <w:szCs w:val="20"/>
        </w:rPr>
      </w:pPr>
      <w:r w:rsidRPr="008E0445">
        <w:rPr>
          <w:rFonts w:ascii="Verdana" w:hAnsi="Verdana"/>
          <w:i/>
          <w:sz w:val="20"/>
          <w:szCs w:val="20"/>
        </w:rPr>
        <w:t>Apskatāmie objekti:</w:t>
      </w:r>
    </w:p>
    <w:p w:rsidR="004F4E49" w:rsidRPr="008E0445" w:rsidRDefault="004F4E49" w:rsidP="004F4E49">
      <w:pPr>
        <w:numPr>
          <w:ilvl w:val="1"/>
          <w:numId w:val="2"/>
        </w:numPr>
        <w:spacing w:line="360" w:lineRule="auto"/>
        <w:ind w:hanging="360"/>
        <w:contextualSpacing/>
        <w:rPr>
          <w:rFonts w:ascii="Verdana" w:hAnsi="Verdana"/>
          <w:i/>
          <w:sz w:val="20"/>
          <w:szCs w:val="20"/>
        </w:rPr>
      </w:pPr>
      <w:r w:rsidRPr="008E0445">
        <w:rPr>
          <w:rFonts w:ascii="Verdana" w:hAnsi="Verdana"/>
          <w:i/>
          <w:sz w:val="20"/>
          <w:szCs w:val="20"/>
        </w:rPr>
        <w:t>koncertzāle “Lielais dzintars”</w:t>
      </w:r>
    </w:p>
    <w:p w:rsidR="004F4E49" w:rsidRPr="008E0445" w:rsidRDefault="004F4E49" w:rsidP="004F4E49">
      <w:pPr>
        <w:numPr>
          <w:ilvl w:val="1"/>
          <w:numId w:val="2"/>
        </w:numPr>
        <w:spacing w:line="360" w:lineRule="auto"/>
        <w:ind w:hanging="360"/>
        <w:contextualSpacing/>
        <w:rPr>
          <w:rFonts w:ascii="Verdana" w:hAnsi="Verdana"/>
          <w:i/>
          <w:sz w:val="20"/>
          <w:szCs w:val="20"/>
        </w:rPr>
      </w:pPr>
      <w:r w:rsidRPr="008E0445">
        <w:rPr>
          <w:rFonts w:ascii="Verdana" w:hAnsi="Verdana"/>
          <w:i/>
          <w:sz w:val="20"/>
          <w:szCs w:val="20"/>
        </w:rPr>
        <w:t>Karostas cietums;</w:t>
      </w:r>
    </w:p>
    <w:p w:rsidR="004F4E49" w:rsidRPr="008E0445" w:rsidRDefault="004F4E49" w:rsidP="004F4E49">
      <w:pPr>
        <w:numPr>
          <w:ilvl w:val="1"/>
          <w:numId w:val="2"/>
        </w:numPr>
        <w:spacing w:line="360" w:lineRule="auto"/>
        <w:ind w:hanging="360"/>
        <w:contextualSpacing/>
        <w:rPr>
          <w:rFonts w:ascii="Verdana" w:hAnsi="Verdana"/>
          <w:i/>
          <w:sz w:val="20"/>
          <w:szCs w:val="20"/>
        </w:rPr>
      </w:pPr>
      <w:r w:rsidRPr="008E0445">
        <w:rPr>
          <w:rFonts w:ascii="Verdana" w:hAnsi="Verdana"/>
          <w:i/>
          <w:sz w:val="20"/>
          <w:szCs w:val="20"/>
        </w:rPr>
        <w:t>Liepājas muzejs;</w:t>
      </w:r>
    </w:p>
    <w:p w:rsidR="004F4E49" w:rsidRPr="008E0445" w:rsidRDefault="004F4E49" w:rsidP="004F4E49">
      <w:pPr>
        <w:numPr>
          <w:ilvl w:val="1"/>
          <w:numId w:val="2"/>
        </w:numPr>
        <w:spacing w:line="360" w:lineRule="auto"/>
        <w:ind w:hanging="360"/>
        <w:contextualSpacing/>
        <w:rPr>
          <w:rFonts w:ascii="Verdana" w:hAnsi="Verdana"/>
          <w:i/>
          <w:sz w:val="20"/>
          <w:szCs w:val="20"/>
        </w:rPr>
      </w:pPr>
      <w:r w:rsidRPr="008E0445">
        <w:rPr>
          <w:rFonts w:ascii="Verdana" w:hAnsi="Verdana"/>
          <w:i/>
          <w:sz w:val="20"/>
          <w:szCs w:val="20"/>
        </w:rPr>
        <w:t>Pludmale</w:t>
      </w:r>
    </w:p>
    <w:p w:rsidR="004F4E49" w:rsidRPr="008E0445" w:rsidRDefault="004F4E49" w:rsidP="004F4E49">
      <w:pPr>
        <w:numPr>
          <w:ilvl w:val="1"/>
          <w:numId w:val="2"/>
        </w:numPr>
        <w:pBdr>
          <w:bottom w:val="single" w:sz="4" w:space="1" w:color="auto"/>
        </w:pBdr>
        <w:spacing w:line="360" w:lineRule="auto"/>
        <w:ind w:hanging="360"/>
        <w:contextualSpacing/>
        <w:rPr>
          <w:rFonts w:ascii="Verdana" w:hAnsi="Verdana"/>
          <w:i/>
          <w:sz w:val="20"/>
          <w:szCs w:val="20"/>
        </w:rPr>
      </w:pPr>
      <w:r w:rsidRPr="008E0445">
        <w:rPr>
          <w:rFonts w:ascii="Verdana" w:hAnsi="Verdana"/>
          <w:i/>
          <w:sz w:val="20"/>
          <w:szCs w:val="20"/>
        </w:rPr>
        <w:t>Kūrmājas prospekts</w:t>
      </w:r>
    </w:p>
    <w:p w:rsidR="004F4E49" w:rsidRPr="008E0445" w:rsidRDefault="004F4E49" w:rsidP="004F4E49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4F4E49" w:rsidRPr="008E0445" w:rsidRDefault="00CD73D2" w:rsidP="004F4E49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IZKLĀJLAPAS</w:t>
      </w:r>
    </w:p>
    <w:p w:rsidR="00DD5040" w:rsidRPr="008E0445" w:rsidRDefault="003B5AD8">
      <w:pPr>
        <w:spacing w:line="360" w:lineRule="auto"/>
        <w:rPr>
          <w:rFonts w:ascii="Verdana" w:hAnsi="Verdana"/>
          <w:b/>
          <w:sz w:val="20"/>
          <w:szCs w:val="20"/>
        </w:rPr>
      </w:pPr>
      <w:r w:rsidRPr="008E0445">
        <w:rPr>
          <w:rFonts w:ascii="Verdana" w:hAnsi="Verdana"/>
          <w:b/>
          <w:sz w:val="20"/>
          <w:szCs w:val="20"/>
        </w:rPr>
        <w:t>Uzdevums:</w:t>
      </w:r>
    </w:p>
    <w:p w:rsidR="00DD5040" w:rsidRPr="008E0445" w:rsidRDefault="003B5AD8">
      <w:pPr>
        <w:numPr>
          <w:ilvl w:val="0"/>
          <w:numId w:val="3"/>
        </w:numPr>
        <w:spacing w:line="360" w:lineRule="auto"/>
        <w:ind w:hanging="360"/>
        <w:contextualSpacing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>Jāizveido aprēķinu tabula, kur jāparāda:</w:t>
      </w:r>
    </w:p>
    <w:p w:rsidR="00DD5040" w:rsidRPr="008E0445" w:rsidRDefault="003B5AD8">
      <w:pPr>
        <w:numPr>
          <w:ilvl w:val="1"/>
          <w:numId w:val="3"/>
        </w:numPr>
        <w:spacing w:line="360" w:lineRule="auto"/>
        <w:ind w:hanging="360"/>
        <w:contextualSpacing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>Nobraukto km skaits;</w:t>
      </w:r>
    </w:p>
    <w:p w:rsidR="00DD5040" w:rsidRPr="008E0445" w:rsidRDefault="003B5AD8">
      <w:pPr>
        <w:numPr>
          <w:ilvl w:val="1"/>
          <w:numId w:val="3"/>
        </w:numPr>
        <w:spacing w:line="360" w:lineRule="auto"/>
        <w:ind w:hanging="360"/>
        <w:contextualSpacing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>Nepieciešamās degvielas daudzums;</w:t>
      </w:r>
    </w:p>
    <w:p w:rsidR="00DD5040" w:rsidRPr="008E0445" w:rsidRDefault="003B5AD8">
      <w:pPr>
        <w:numPr>
          <w:ilvl w:val="1"/>
          <w:numId w:val="3"/>
        </w:numPr>
        <w:spacing w:line="360" w:lineRule="auto"/>
        <w:ind w:hanging="360"/>
        <w:contextualSpacing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>Degvielas izmaksas, ņemot vērā šodienas degvielas cenas;</w:t>
      </w:r>
    </w:p>
    <w:p w:rsidR="00DD5040" w:rsidRPr="008E0445" w:rsidRDefault="003B5AD8">
      <w:pPr>
        <w:numPr>
          <w:ilvl w:val="1"/>
          <w:numId w:val="3"/>
        </w:numPr>
        <w:spacing w:line="360" w:lineRule="auto"/>
        <w:ind w:hanging="360"/>
        <w:contextualSpacing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>Biļešu cenas apskates objektos (var būt arī bezmaksas), gida pakalpojumi;</w:t>
      </w:r>
    </w:p>
    <w:p w:rsidR="00DD5040" w:rsidRPr="008E0445" w:rsidRDefault="003B5AD8">
      <w:pPr>
        <w:numPr>
          <w:ilvl w:val="1"/>
          <w:numId w:val="3"/>
        </w:numPr>
        <w:spacing w:line="360" w:lineRule="auto"/>
        <w:ind w:hanging="360"/>
        <w:contextualSpacing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>Kopējās brauciena izmaksas un izmaksas katram dalībniekam;</w:t>
      </w:r>
    </w:p>
    <w:p w:rsidR="00DD5040" w:rsidRPr="008E0445" w:rsidRDefault="003B5AD8">
      <w:pPr>
        <w:numPr>
          <w:ilvl w:val="0"/>
          <w:numId w:val="3"/>
        </w:numPr>
        <w:spacing w:line="360" w:lineRule="auto"/>
        <w:ind w:hanging="360"/>
        <w:contextualSpacing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Diagrammā jāattēlo izmaksu </w:t>
      </w:r>
      <w:r w:rsidR="004F4E49" w:rsidRPr="008E0445">
        <w:rPr>
          <w:rFonts w:ascii="Verdana" w:hAnsi="Verdana"/>
          <w:sz w:val="20"/>
          <w:szCs w:val="20"/>
        </w:rPr>
        <w:t>sadalījums, parādot to procentos</w:t>
      </w:r>
    </w:p>
    <w:p w:rsidR="00DD5040" w:rsidRPr="008E0445" w:rsidRDefault="004F4E49">
      <w:pPr>
        <w:numPr>
          <w:ilvl w:val="0"/>
          <w:numId w:val="3"/>
        </w:numPr>
        <w:spacing w:line="360" w:lineRule="auto"/>
        <w:ind w:hanging="360"/>
        <w:contextualSpacing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>Tabulā un diagrammā iekļautajai informācijai jābūt saprotamai un skaidri nolasāmai</w:t>
      </w:r>
    </w:p>
    <w:p w:rsidR="00DD5040" w:rsidRPr="008E0445" w:rsidRDefault="003B5AD8">
      <w:pPr>
        <w:numPr>
          <w:ilvl w:val="0"/>
          <w:numId w:val="3"/>
        </w:numPr>
        <w:spacing w:line="360" w:lineRule="auto"/>
        <w:ind w:hanging="360"/>
        <w:contextualSpacing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>Tabula</w:t>
      </w:r>
      <w:r w:rsidR="004F4E49" w:rsidRPr="008E0445">
        <w:rPr>
          <w:rFonts w:ascii="Verdana" w:hAnsi="Verdana"/>
          <w:sz w:val="20"/>
          <w:szCs w:val="20"/>
        </w:rPr>
        <w:t>s</w:t>
      </w:r>
      <w:r w:rsidRPr="008E0445">
        <w:rPr>
          <w:rFonts w:ascii="Verdana" w:hAnsi="Verdana"/>
          <w:sz w:val="20"/>
          <w:szCs w:val="20"/>
        </w:rPr>
        <w:t xml:space="preserve"> un diagramma</w:t>
      </w:r>
      <w:r w:rsidR="004F4E49" w:rsidRPr="008E0445">
        <w:rPr>
          <w:rFonts w:ascii="Verdana" w:hAnsi="Verdana"/>
          <w:sz w:val="20"/>
          <w:szCs w:val="20"/>
        </w:rPr>
        <w:t>s dizainam jābūt paša veidotam</w:t>
      </w:r>
    </w:p>
    <w:p w:rsidR="00DD5040" w:rsidRPr="008E0445" w:rsidRDefault="003B5AD8">
      <w:pPr>
        <w:spacing w:line="360" w:lineRule="auto"/>
        <w:rPr>
          <w:rFonts w:ascii="Verdana" w:hAnsi="Verdana"/>
          <w:b/>
          <w:sz w:val="20"/>
          <w:szCs w:val="20"/>
        </w:rPr>
      </w:pPr>
      <w:r w:rsidRPr="008E0445">
        <w:rPr>
          <w:rFonts w:ascii="Verdana" w:hAnsi="Verdana"/>
          <w:b/>
          <w:sz w:val="20"/>
          <w:szCs w:val="20"/>
        </w:rPr>
        <w:t>Aprēķiniem izmantojamie dati:</w:t>
      </w:r>
    </w:p>
    <w:p w:rsidR="00DD5040" w:rsidRPr="008E0445" w:rsidRDefault="003B5AD8">
      <w:pPr>
        <w:numPr>
          <w:ilvl w:val="0"/>
          <w:numId w:val="2"/>
        </w:numPr>
        <w:spacing w:line="360" w:lineRule="auto"/>
        <w:ind w:hanging="360"/>
        <w:contextualSpacing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Plānotais ekskursijas dalībnieku skaits- </w:t>
      </w:r>
      <w:r w:rsidRPr="008E0445">
        <w:rPr>
          <w:rFonts w:ascii="Verdana" w:hAnsi="Verdana"/>
          <w:b/>
          <w:sz w:val="20"/>
          <w:szCs w:val="20"/>
        </w:rPr>
        <w:t>40</w:t>
      </w:r>
    </w:p>
    <w:p w:rsidR="00DD5040" w:rsidRPr="008E0445" w:rsidRDefault="003B5AD8">
      <w:pPr>
        <w:numPr>
          <w:ilvl w:val="0"/>
          <w:numId w:val="2"/>
        </w:numPr>
        <w:spacing w:line="360" w:lineRule="auto"/>
        <w:ind w:hanging="360"/>
        <w:contextualSpacing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Transporta līdzeklis – </w:t>
      </w:r>
      <w:r w:rsidRPr="008E0445">
        <w:rPr>
          <w:rFonts w:ascii="Verdana" w:hAnsi="Verdana"/>
          <w:i/>
          <w:sz w:val="20"/>
          <w:szCs w:val="20"/>
        </w:rPr>
        <w:t xml:space="preserve">autobuss, ar degvielas patēriņu </w:t>
      </w:r>
      <w:r w:rsidRPr="008E0445">
        <w:rPr>
          <w:rFonts w:ascii="Verdana" w:hAnsi="Verdana"/>
          <w:b/>
          <w:i/>
          <w:sz w:val="20"/>
          <w:szCs w:val="20"/>
        </w:rPr>
        <w:t xml:space="preserve">26l uz 100 km </w:t>
      </w:r>
    </w:p>
    <w:p w:rsidR="00DD5040" w:rsidRPr="008E0445" w:rsidRDefault="003B5AD8">
      <w:pPr>
        <w:numPr>
          <w:ilvl w:val="0"/>
          <w:numId w:val="2"/>
        </w:numPr>
        <w:spacing w:line="360" w:lineRule="auto"/>
        <w:ind w:hanging="360"/>
        <w:contextualSpacing/>
        <w:rPr>
          <w:rFonts w:ascii="Verdana" w:hAnsi="Verdana"/>
          <w:i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Autobusa noma </w:t>
      </w:r>
      <w:r w:rsidRPr="008E0445">
        <w:rPr>
          <w:rFonts w:ascii="Verdana" w:hAnsi="Verdana"/>
          <w:i/>
          <w:sz w:val="20"/>
          <w:szCs w:val="20"/>
        </w:rPr>
        <w:t>-</w:t>
      </w:r>
      <w:r w:rsidRPr="008E0445">
        <w:rPr>
          <w:rFonts w:ascii="Verdana" w:hAnsi="Verdana"/>
          <w:b/>
          <w:i/>
          <w:sz w:val="20"/>
          <w:szCs w:val="20"/>
        </w:rPr>
        <w:t>70 eiro</w:t>
      </w:r>
    </w:p>
    <w:p w:rsidR="008E0445" w:rsidRPr="008E0445" w:rsidRDefault="003B5AD8" w:rsidP="004F4E49">
      <w:pPr>
        <w:numPr>
          <w:ilvl w:val="0"/>
          <w:numId w:val="2"/>
        </w:numPr>
        <w:spacing w:line="360" w:lineRule="auto"/>
        <w:ind w:hanging="360"/>
        <w:contextualSpacing/>
        <w:rPr>
          <w:rFonts w:ascii="Verdana" w:hAnsi="Verdana"/>
          <w:i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>pa pilsētu nobraukti -</w:t>
      </w:r>
      <w:r w:rsidRPr="008E0445">
        <w:rPr>
          <w:rFonts w:ascii="Verdana" w:hAnsi="Verdana"/>
          <w:b/>
          <w:i/>
          <w:sz w:val="20"/>
          <w:szCs w:val="20"/>
        </w:rPr>
        <w:t>50 km</w:t>
      </w:r>
    </w:p>
    <w:p w:rsidR="008E0445" w:rsidRPr="008E0445" w:rsidRDefault="004F4E49" w:rsidP="008E0445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Darbu saglabāt mapē </w:t>
      </w:r>
      <w:r w:rsidR="008E0445" w:rsidRPr="008E0445">
        <w:rPr>
          <w:rFonts w:ascii="Verdana" w:hAnsi="Verdana"/>
          <w:b/>
          <w:sz w:val="20"/>
          <w:szCs w:val="20"/>
        </w:rPr>
        <w:t>OL17&lt;UZVARDS&gt;</w:t>
      </w:r>
    </w:p>
    <w:p w:rsidR="00DD5040" w:rsidRPr="008E0445" w:rsidRDefault="00DD5040" w:rsidP="008E0445">
      <w:pPr>
        <w:spacing w:line="360" w:lineRule="auto"/>
        <w:ind w:left="360"/>
        <w:contextualSpacing/>
        <w:rPr>
          <w:rFonts w:ascii="Verdana" w:hAnsi="Verdana"/>
          <w:i/>
          <w:sz w:val="20"/>
          <w:szCs w:val="20"/>
        </w:rPr>
      </w:pPr>
    </w:p>
    <w:p w:rsidR="004F4E49" w:rsidRPr="008E0445" w:rsidRDefault="004F4E49">
      <w:pPr>
        <w:spacing w:line="360" w:lineRule="auto"/>
        <w:rPr>
          <w:rFonts w:ascii="Verdana" w:hAnsi="Verdana"/>
          <w:sz w:val="20"/>
          <w:szCs w:val="20"/>
        </w:rPr>
      </w:pPr>
    </w:p>
    <w:p w:rsidR="004F4E49" w:rsidRPr="008E0445" w:rsidRDefault="004F4E49" w:rsidP="004F4E49">
      <w:pPr>
        <w:rPr>
          <w:rFonts w:ascii="Verdana" w:hAnsi="Verdana"/>
          <w:sz w:val="20"/>
          <w:szCs w:val="20"/>
        </w:rPr>
      </w:pPr>
    </w:p>
    <w:p w:rsidR="004F4E49" w:rsidRPr="008E0445" w:rsidRDefault="004F4E49" w:rsidP="004F4E49">
      <w:pPr>
        <w:rPr>
          <w:rFonts w:ascii="Verdana" w:hAnsi="Verdana"/>
          <w:sz w:val="20"/>
          <w:szCs w:val="20"/>
        </w:rPr>
      </w:pPr>
    </w:p>
    <w:p w:rsidR="008E0445" w:rsidRDefault="008E0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F4E49" w:rsidRPr="008E0445" w:rsidRDefault="004F4E49" w:rsidP="004F4E49">
      <w:pPr>
        <w:rPr>
          <w:rFonts w:ascii="Verdana" w:hAnsi="Verdana"/>
          <w:sz w:val="20"/>
          <w:szCs w:val="20"/>
        </w:rPr>
      </w:pPr>
    </w:p>
    <w:p w:rsidR="004F4E49" w:rsidRPr="008E0445" w:rsidRDefault="004F4E49" w:rsidP="004F4E49">
      <w:pPr>
        <w:rPr>
          <w:rFonts w:ascii="Verdana" w:hAnsi="Verdana"/>
          <w:sz w:val="20"/>
          <w:szCs w:val="20"/>
        </w:rPr>
      </w:pPr>
    </w:p>
    <w:p w:rsidR="004F4E49" w:rsidRPr="008E0445" w:rsidRDefault="00CD73D2" w:rsidP="004F4E49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TEKSTA APSTRĀDES LIETOTNE</w:t>
      </w:r>
    </w:p>
    <w:p w:rsidR="004F4E49" w:rsidRPr="008E0445" w:rsidRDefault="004F4E49" w:rsidP="004F4E49">
      <w:pPr>
        <w:spacing w:line="360" w:lineRule="auto"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b/>
          <w:sz w:val="20"/>
          <w:szCs w:val="20"/>
        </w:rPr>
        <w:t>Uzdevums:</w:t>
      </w:r>
    </w:p>
    <w:p w:rsidR="008E0445" w:rsidRPr="008E0445" w:rsidRDefault="004F4E49" w:rsidP="008E0445">
      <w:pPr>
        <w:spacing w:line="360" w:lineRule="auto"/>
        <w:rPr>
          <w:rFonts w:ascii="Verdana" w:hAnsi="Verdana"/>
          <w:b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Izveido afišu </w:t>
      </w:r>
      <w:r w:rsidR="008E0445" w:rsidRPr="008E0445">
        <w:rPr>
          <w:rFonts w:ascii="Verdana" w:hAnsi="Verdana"/>
          <w:sz w:val="20"/>
          <w:szCs w:val="20"/>
        </w:rPr>
        <w:t xml:space="preserve">uz A3 lapas </w:t>
      </w:r>
      <w:r w:rsidRPr="008E0445">
        <w:rPr>
          <w:rFonts w:ascii="Verdana" w:hAnsi="Verdana"/>
          <w:sz w:val="20"/>
          <w:szCs w:val="20"/>
        </w:rPr>
        <w:t>par organizēto ekskursiju, i</w:t>
      </w:r>
      <w:bookmarkStart w:id="1" w:name="_GoBack"/>
      <w:bookmarkEnd w:id="1"/>
      <w:r w:rsidRPr="008E0445">
        <w:rPr>
          <w:rFonts w:ascii="Verdana" w:hAnsi="Verdana"/>
          <w:sz w:val="20"/>
          <w:szCs w:val="20"/>
        </w:rPr>
        <w:t>ekļaujot informāciju par laikiem, maršrutu, izmaksām u.c. dalībniekiem svarīgu informāciju. Afiša un tajā  izmantotie attēli (atrastie un paša zīmētie) jāsaglabā darba mapē</w:t>
      </w:r>
      <w:r w:rsidR="008E0445" w:rsidRPr="008E0445">
        <w:rPr>
          <w:rFonts w:ascii="Verdana" w:hAnsi="Verdana"/>
          <w:sz w:val="20"/>
          <w:szCs w:val="20"/>
        </w:rPr>
        <w:t xml:space="preserve"> </w:t>
      </w:r>
      <w:r w:rsidR="008E0445" w:rsidRPr="008E0445">
        <w:rPr>
          <w:rFonts w:ascii="Verdana" w:hAnsi="Verdana"/>
          <w:b/>
          <w:sz w:val="20"/>
          <w:szCs w:val="20"/>
        </w:rPr>
        <w:t>OL17&lt;UZVARDS&gt;</w:t>
      </w:r>
    </w:p>
    <w:p w:rsidR="004F4E49" w:rsidRPr="008E0445" w:rsidRDefault="004F4E49" w:rsidP="008E0445">
      <w:pPr>
        <w:spacing w:line="360" w:lineRule="auto"/>
        <w:rPr>
          <w:rFonts w:ascii="Verdana" w:hAnsi="Verdana"/>
          <w:sz w:val="20"/>
          <w:szCs w:val="20"/>
        </w:rPr>
      </w:pPr>
    </w:p>
    <w:p w:rsidR="004F4E49" w:rsidRPr="008E0445" w:rsidRDefault="004F4E49" w:rsidP="004F4E49">
      <w:pPr>
        <w:spacing w:line="360" w:lineRule="auto"/>
        <w:rPr>
          <w:rFonts w:ascii="Verdana" w:hAnsi="Verdana"/>
          <w:sz w:val="20"/>
          <w:szCs w:val="20"/>
        </w:rPr>
      </w:pPr>
    </w:p>
    <w:p w:rsidR="004F4E49" w:rsidRPr="008E0445" w:rsidRDefault="004F4E49" w:rsidP="004F4E49">
      <w:pPr>
        <w:spacing w:line="360" w:lineRule="auto"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Afišā jāiekļauj un jālieto: </w:t>
      </w:r>
    </w:p>
    <w:p w:rsidR="004F4E49" w:rsidRPr="008E0445" w:rsidRDefault="004F4E49" w:rsidP="00CD73D2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teksts - dalībniekiem svarīga informācija; daļa teksta jāizvieto ar tekstlodziņa palīdzību; </w:t>
      </w:r>
    </w:p>
    <w:p w:rsidR="004F4E49" w:rsidRPr="008E0445" w:rsidRDefault="004F4E49" w:rsidP="00CD73D2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tekstlodziņa krāsa ir atšķirīga no lappuses krāsas; </w:t>
      </w:r>
    </w:p>
    <w:p w:rsidR="004F4E49" w:rsidRPr="008E0445" w:rsidRDefault="004F4E49" w:rsidP="00CD73D2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tekstu papildinošs attēls; </w:t>
      </w:r>
    </w:p>
    <w:p w:rsidR="004F4E49" w:rsidRPr="008E0445" w:rsidRDefault="004F4E49" w:rsidP="00CD73D2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lappusei jālieto dekoratīva lapas apmale; </w:t>
      </w:r>
    </w:p>
    <w:p w:rsidR="004F4E49" w:rsidRPr="008E0445" w:rsidRDefault="004F4E49" w:rsidP="00CD73D2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lappusei jālieto krāsa; </w:t>
      </w:r>
    </w:p>
    <w:p w:rsidR="008E0445" w:rsidRPr="008E0445" w:rsidRDefault="004F4E49" w:rsidP="00CD73D2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>paša zīmēts Liepājas jaunās koncertzāles “Lielais dzintars” attēls.</w:t>
      </w:r>
    </w:p>
    <w:p w:rsidR="008E0445" w:rsidRPr="008E0445" w:rsidRDefault="008E0445">
      <w:pPr>
        <w:rPr>
          <w:rFonts w:ascii="Verdana" w:hAnsi="Verdana"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br w:type="page"/>
      </w:r>
    </w:p>
    <w:p w:rsidR="00DD5040" w:rsidRPr="008E0445" w:rsidRDefault="00CD73D2" w:rsidP="008E0445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PREZENTĀCIJU LIETOTNE</w:t>
      </w:r>
    </w:p>
    <w:p w:rsidR="008E0445" w:rsidRPr="008E0445" w:rsidRDefault="008E0445" w:rsidP="008E0445">
      <w:pPr>
        <w:spacing w:line="36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8E0445">
        <w:rPr>
          <w:rFonts w:ascii="Verdana" w:hAnsi="Verdana"/>
          <w:b/>
          <w:sz w:val="20"/>
          <w:szCs w:val="20"/>
        </w:rPr>
        <w:t>Uzdevums:</w:t>
      </w:r>
    </w:p>
    <w:p w:rsidR="008E0445" w:rsidRPr="008E0445" w:rsidRDefault="008E0445" w:rsidP="008E0445">
      <w:pPr>
        <w:spacing w:line="360" w:lineRule="auto"/>
        <w:ind w:firstLine="720"/>
        <w:rPr>
          <w:rFonts w:ascii="Verdana" w:hAnsi="Verdana" w:cs="Arial"/>
          <w:color w:val="000000" w:themeColor="text1"/>
          <w:sz w:val="20"/>
          <w:szCs w:val="20"/>
        </w:rPr>
      </w:pP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Izveido prezentāciju par savu šodienas darbu. </w:t>
      </w:r>
      <w:r>
        <w:rPr>
          <w:rFonts w:ascii="Verdana" w:hAnsi="Verdana" w:cs="Arial"/>
          <w:color w:val="000000" w:themeColor="text1"/>
          <w:sz w:val="20"/>
          <w:szCs w:val="20"/>
        </w:rPr>
        <w:t>V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eidošanas gaitā </w:t>
      </w:r>
      <w:r w:rsidR="00CD73D2">
        <w:rPr>
          <w:rFonts w:ascii="Verdana" w:hAnsi="Verdana" w:cs="Arial"/>
          <w:color w:val="000000" w:themeColor="text1"/>
          <w:sz w:val="20"/>
          <w:szCs w:val="20"/>
        </w:rPr>
        <w:t>radīsies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 prezentācija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, kurā tiks apkopoti dažādās </w:t>
      </w:r>
      <w:r w:rsidR="00CD73D2">
        <w:rPr>
          <w:rFonts w:ascii="Verdana" w:hAnsi="Verdana" w:cs="Arial"/>
          <w:color w:val="000000" w:themeColor="text1"/>
          <w:sz w:val="20"/>
          <w:szCs w:val="20"/>
        </w:rPr>
        <w:t>lietotnēs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iepriekš izpildīto uzdevumu rezultāti.</w:t>
      </w:r>
    </w:p>
    <w:p w:rsidR="008E0445" w:rsidRPr="008E0445" w:rsidRDefault="008E0445" w:rsidP="008E0445">
      <w:pPr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8E0445" w:rsidRPr="008E0445" w:rsidRDefault="008E0445" w:rsidP="008E0445">
      <w:pPr>
        <w:spacing w:line="360" w:lineRule="auto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8E0445">
        <w:rPr>
          <w:rFonts w:ascii="Verdana" w:hAnsi="Verdana" w:cs="Arial"/>
          <w:color w:val="000000" w:themeColor="text1"/>
          <w:sz w:val="20"/>
          <w:szCs w:val="20"/>
          <w:u w:val="single"/>
        </w:rPr>
        <w:t>Prezentācijā jāietver:</w:t>
      </w:r>
    </w:p>
    <w:p w:rsidR="008E0445" w:rsidRPr="008E0445" w:rsidRDefault="00CD73D2" w:rsidP="008E0445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Arial"/>
          <w:b/>
          <w:color w:val="000000" w:themeColor="text1"/>
          <w:sz w:val="20"/>
          <w:szCs w:val="20"/>
        </w:rPr>
        <w:t>Titul</w:t>
      </w:r>
      <w:r w:rsidR="008E0445" w:rsidRPr="008E0445">
        <w:rPr>
          <w:rFonts w:ascii="Verdana" w:hAnsi="Verdana" w:cs="Arial"/>
          <w:b/>
          <w:color w:val="000000" w:themeColor="text1"/>
          <w:sz w:val="20"/>
          <w:szCs w:val="20"/>
        </w:rPr>
        <w:t>slaids</w:t>
      </w:r>
      <w:proofErr w:type="spellEnd"/>
      <w:r w:rsidR="008E0445" w:rsidRPr="008E0445">
        <w:rPr>
          <w:rFonts w:ascii="Verdana" w:hAnsi="Verdana" w:cs="Arial"/>
          <w:color w:val="000000" w:themeColor="text1"/>
          <w:sz w:val="20"/>
          <w:szCs w:val="20"/>
        </w:rPr>
        <w:t xml:space="preserve"> – Prezentācijas nosaukums  “Mani darba rezultāti” un informācija par darba autoru: vārds, uzvārds, skola.</w:t>
      </w:r>
    </w:p>
    <w:p w:rsidR="008E0445" w:rsidRPr="008E0445" w:rsidRDefault="008E0445" w:rsidP="008E0445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E0445">
        <w:rPr>
          <w:rFonts w:ascii="Verdana" w:hAnsi="Verdana" w:cs="Arial"/>
          <w:b/>
          <w:color w:val="000000" w:themeColor="text1"/>
          <w:sz w:val="20"/>
          <w:szCs w:val="20"/>
        </w:rPr>
        <w:t>Otrajā slaidā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 - izmantojot prezentācijas lietotnē pieejamo </w:t>
      </w:r>
      <w:proofErr w:type="spellStart"/>
      <w:r w:rsidRPr="008E0445">
        <w:rPr>
          <w:rFonts w:ascii="Verdana" w:hAnsi="Verdana" w:cs="Arial"/>
          <w:color w:val="000000" w:themeColor="text1"/>
          <w:sz w:val="20"/>
          <w:szCs w:val="20"/>
        </w:rPr>
        <w:t>SmartArt</w:t>
      </w:r>
      <w:proofErr w:type="spellEnd"/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 grafiku izveidot savas šīsdienas darba darbības soļu algoritmu, kurā īsi un konkrēti parādiet oli</w:t>
      </w:r>
      <w:r w:rsidR="00CD73D2">
        <w:rPr>
          <w:rFonts w:ascii="Verdana" w:hAnsi="Verdana" w:cs="Arial"/>
          <w:color w:val="000000" w:themeColor="text1"/>
          <w:sz w:val="20"/>
          <w:szCs w:val="20"/>
        </w:rPr>
        <w:t xml:space="preserve">mpiādes uzdevumu pildīšanas gaitu, ar ko sākāt .... ar ko noslēdzāt darbu. 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8E0445">
        <w:rPr>
          <w:rFonts w:ascii="Verdana" w:hAnsi="Verdana" w:cs="Arial"/>
          <w:color w:val="000000" w:themeColor="text1"/>
          <w:sz w:val="20"/>
          <w:szCs w:val="20"/>
        </w:rPr>
        <w:t>SmartArt</w:t>
      </w:r>
      <w:proofErr w:type="spellEnd"/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 grafikā ietvert ne vairāk, kā 10 soļus.</w:t>
      </w:r>
    </w:p>
    <w:p w:rsidR="008E0445" w:rsidRPr="008E0445" w:rsidRDefault="008E0445" w:rsidP="008E0445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E0445">
        <w:rPr>
          <w:rFonts w:ascii="Verdana" w:hAnsi="Verdana" w:cs="Arial"/>
          <w:b/>
          <w:color w:val="000000" w:themeColor="text1"/>
          <w:sz w:val="20"/>
          <w:szCs w:val="20"/>
        </w:rPr>
        <w:t>Trešajā slaidā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 -  ievietot veikto aprēķinu tabula no programmas </w:t>
      </w:r>
      <w:proofErr w:type="spellStart"/>
      <w:r w:rsidRPr="008E0445">
        <w:rPr>
          <w:rFonts w:ascii="Verdana" w:hAnsi="Verdana" w:cs="Arial"/>
          <w:color w:val="000000" w:themeColor="text1"/>
          <w:sz w:val="20"/>
          <w:szCs w:val="20"/>
        </w:rPr>
        <w:t>MSExcel</w:t>
      </w:r>
      <w:proofErr w:type="spellEnd"/>
      <w:r w:rsidRPr="008E0445">
        <w:rPr>
          <w:rFonts w:ascii="Verdana" w:hAnsi="Verdana" w:cs="Arial"/>
          <w:color w:val="000000" w:themeColor="text1"/>
          <w:sz w:val="20"/>
          <w:szCs w:val="20"/>
        </w:rPr>
        <w:t>, noformēt atbilstošu virsrakstu.</w:t>
      </w:r>
    </w:p>
    <w:p w:rsidR="008E0445" w:rsidRPr="008E0445" w:rsidRDefault="008E0445" w:rsidP="008E0445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E0445">
        <w:rPr>
          <w:rFonts w:ascii="Verdana" w:hAnsi="Verdana" w:cs="Arial"/>
          <w:b/>
          <w:color w:val="000000" w:themeColor="text1"/>
          <w:sz w:val="20"/>
          <w:szCs w:val="20"/>
        </w:rPr>
        <w:t>Ceturtajā slaidā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 – ievietot izveidoto izmaksu diagramm</w:t>
      </w:r>
      <w:r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 no programmas </w:t>
      </w:r>
      <w:proofErr w:type="spellStart"/>
      <w:r w:rsidRPr="008E0445">
        <w:rPr>
          <w:rFonts w:ascii="Verdana" w:hAnsi="Verdana" w:cs="Arial"/>
          <w:color w:val="000000" w:themeColor="text1"/>
          <w:sz w:val="20"/>
          <w:szCs w:val="20"/>
        </w:rPr>
        <w:t>MSExcel</w:t>
      </w:r>
      <w:proofErr w:type="spellEnd"/>
      <w:r w:rsidRPr="008E0445">
        <w:rPr>
          <w:rFonts w:ascii="Verdana" w:hAnsi="Verdana" w:cs="Arial"/>
          <w:color w:val="000000" w:themeColor="text1"/>
          <w:sz w:val="20"/>
          <w:szCs w:val="20"/>
        </w:rPr>
        <w:t>, noformēt atbilstošu virsrakstu.</w:t>
      </w:r>
    </w:p>
    <w:p w:rsidR="008E0445" w:rsidRPr="008E0445" w:rsidRDefault="008E0445" w:rsidP="008E0445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E0445">
        <w:rPr>
          <w:rFonts w:ascii="Verdana" w:hAnsi="Verdana" w:cs="Arial"/>
          <w:b/>
          <w:color w:val="000000" w:themeColor="text1"/>
          <w:sz w:val="20"/>
          <w:szCs w:val="20"/>
        </w:rPr>
        <w:t>Piektajā slaidā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 – ievietot izveidoto afišu no programmas </w:t>
      </w:r>
      <w:proofErr w:type="spellStart"/>
      <w:r w:rsidRPr="008E0445">
        <w:rPr>
          <w:rFonts w:ascii="Verdana" w:hAnsi="Verdana" w:cs="Arial"/>
          <w:color w:val="000000" w:themeColor="text1"/>
          <w:sz w:val="20"/>
          <w:szCs w:val="20"/>
        </w:rPr>
        <w:t>MSWord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(var izmantot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ekrānattēlu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>)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>, noformēt atbilstošu virsrakstu.</w:t>
      </w:r>
    </w:p>
    <w:p w:rsidR="008E0445" w:rsidRPr="008E0445" w:rsidRDefault="008E0445" w:rsidP="008E0445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E0445">
        <w:rPr>
          <w:rFonts w:ascii="Verdana" w:hAnsi="Verdana" w:cs="Arial"/>
          <w:b/>
          <w:color w:val="000000" w:themeColor="text1"/>
          <w:sz w:val="20"/>
          <w:szCs w:val="20"/>
        </w:rPr>
        <w:t>Sestajā slaidā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 – izveidot izmantotās informācijas avotu sarakstu, adreses, kur ņemta aprēķiniem un uzziņai vajadzīgā informācija, noformējot atbilstošu virsrakstu. Informācijas avotus norādīt ar paplašināto adresi, nevis tikai google.lv vai tamlīdzīgi.</w:t>
      </w:r>
    </w:p>
    <w:p w:rsidR="008E0445" w:rsidRPr="008E0445" w:rsidRDefault="008E0445" w:rsidP="008E0445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E0445">
        <w:rPr>
          <w:rFonts w:ascii="Verdana" w:hAnsi="Verdana" w:cs="Arial"/>
          <w:b/>
          <w:color w:val="000000" w:themeColor="text1"/>
          <w:sz w:val="20"/>
          <w:szCs w:val="20"/>
        </w:rPr>
        <w:t>Jāizveido prezentācijas satura slaids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, kuru novieto kā  otro slaidu. Prezentācijas satura punktiem jāizveido iekšējās hipersaites – no satura slaida katra punkta uz attiecīgo slaidu un </w:t>
      </w:r>
      <w:r w:rsidR="00CD73D2">
        <w:rPr>
          <w:rFonts w:ascii="Verdana" w:hAnsi="Verdana" w:cs="Arial"/>
          <w:color w:val="000000" w:themeColor="text1"/>
          <w:sz w:val="20"/>
          <w:szCs w:val="20"/>
        </w:rPr>
        <w:t xml:space="preserve">no tā 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 atpakaļ uz satura slaidu.</w:t>
      </w:r>
    </w:p>
    <w:p w:rsidR="008E0445" w:rsidRDefault="008E0445" w:rsidP="008E0445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E0445">
        <w:rPr>
          <w:rFonts w:ascii="Verdana" w:hAnsi="Verdana" w:cs="Arial"/>
          <w:b/>
          <w:color w:val="000000" w:themeColor="text1"/>
          <w:sz w:val="20"/>
          <w:szCs w:val="20"/>
        </w:rPr>
        <w:t>Noformējiet</w:t>
      </w:r>
      <w:r w:rsidRPr="008E0445">
        <w:rPr>
          <w:rFonts w:ascii="Verdana" w:hAnsi="Verdana" w:cs="Arial"/>
          <w:color w:val="000000" w:themeColor="text1"/>
          <w:sz w:val="20"/>
          <w:szCs w:val="20"/>
        </w:rPr>
        <w:t xml:space="preserve"> nobeiguma slaidu.</w:t>
      </w:r>
    </w:p>
    <w:p w:rsidR="008E0445" w:rsidRPr="008E0445" w:rsidRDefault="008E0445" w:rsidP="008E0445">
      <w:pPr>
        <w:ind w:left="72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/>
      </w:r>
      <w:r w:rsidRPr="008E0445">
        <w:rPr>
          <w:rFonts w:ascii="Verdana" w:hAnsi="Verdana"/>
          <w:sz w:val="20"/>
          <w:szCs w:val="20"/>
        </w:rPr>
        <w:t xml:space="preserve">Prezentācijas slaidiem jābūt pārskatāmiem, viegli saprotamiem, nepārblīvētiem, nesaraibinātiem, bez liekiem elementiem ar pārdomātu noformējumu. </w:t>
      </w:r>
    </w:p>
    <w:p w:rsidR="008E0445" w:rsidRPr="008E0445" w:rsidRDefault="008E0445" w:rsidP="008E0445">
      <w:pPr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8E0445" w:rsidRPr="008E0445" w:rsidRDefault="008E0445" w:rsidP="008E0445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8E0445">
        <w:rPr>
          <w:rFonts w:ascii="Verdana" w:hAnsi="Verdana"/>
          <w:sz w:val="20"/>
          <w:szCs w:val="20"/>
        </w:rPr>
        <w:t xml:space="preserve">Darbu saglabāt mapē </w:t>
      </w:r>
      <w:r w:rsidRPr="008E0445">
        <w:rPr>
          <w:rFonts w:ascii="Verdana" w:hAnsi="Verdana"/>
          <w:b/>
          <w:sz w:val="20"/>
          <w:szCs w:val="20"/>
        </w:rPr>
        <w:t>OL17&lt;UZVARDS&gt;</w:t>
      </w:r>
    </w:p>
    <w:p w:rsidR="008E0445" w:rsidRPr="008E0445" w:rsidRDefault="008E0445" w:rsidP="008E0445">
      <w:pPr>
        <w:spacing w:line="360" w:lineRule="auto"/>
        <w:ind w:left="720"/>
        <w:rPr>
          <w:rFonts w:ascii="Verdana" w:hAnsi="Verdana" w:cs="Arial"/>
          <w:color w:val="000000" w:themeColor="text1"/>
          <w:sz w:val="20"/>
          <w:szCs w:val="20"/>
        </w:rPr>
      </w:pPr>
    </w:p>
    <w:p w:rsidR="008E0445" w:rsidRPr="008E0445" w:rsidRDefault="008E0445" w:rsidP="008E0445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:rsidR="008E0445" w:rsidRPr="008E0445" w:rsidRDefault="008E0445" w:rsidP="008E0445">
      <w:pPr>
        <w:rPr>
          <w:rFonts w:ascii="Verdana" w:hAnsi="Verdana"/>
          <w:i/>
          <w:color w:val="000000" w:themeColor="text1"/>
          <w:sz w:val="20"/>
          <w:szCs w:val="20"/>
        </w:rPr>
      </w:pPr>
      <w:r w:rsidRPr="008E0445">
        <w:rPr>
          <w:rFonts w:ascii="Verdana" w:hAnsi="Verdana"/>
          <w:i/>
          <w:sz w:val="20"/>
          <w:szCs w:val="20"/>
        </w:rPr>
        <w:t xml:space="preserve">    </w:t>
      </w:r>
    </w:p>
    <w:p w:rsidR="008E0445" w:rsidRPr="008E0445" w:rsidRDefault="008E0445" w:rsidP="008E0445">
      <w:pPr>
        <w:spacing w:line="360" w:lineRule="auto"/>
        <w:rPr>
          <w:rFonts w:ascii="Verdana" w:hAnsi="Verdana"/>
          <w:sz w:val="20"/>
          <w:szCs w:val="20"/>
        </w:rPr>
      </w:pPr>
    </w:p>
    <w:sectPr w:rsidR="008E0445" w:rsidRPr="008E0445">
      <w:headerReference w:type="default" r:id="rId7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9C" w:rsidRDefault="005F159C" w:rsidP="004F4E49">
      <w:r>
        <w:separator/>
      </w:r>
    </w:p>
  </w:endnote>
  <w:endnote w:type="continuationSeparator" w:id="0">
    <w:p w:rsidR="005F159C" w:rsidRDefault="005F159C" w:rsidP="004F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9C" w:rsidRDefault="005F159C" w:rsidP="004F4E49">
      <w:r>
        <w:separator/>
      </w:r>
    </w:p>
  </w:footnote>
  <w:footnote w:type="continuationSeparator" w:id="0">
    <w:p w:rsidR="005F159C" w:rsidRDefault="005F159C" w:rsidP="004F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49" w:rsidRDefault="004F4E49">
    <w:pPr>
      <w:pStyle w:val="Header"/>
    </w:pPr>
  </w:p>
  <w:p w:rsidR="004F4E49" w:rsidRDefault="004F4E49">
    <w:pPr>
      <w:pStyle w:val="Header"/>
    </w:pPr>
  </w:p>
  <w:p w:rsidR="004F4E49" w:rsidRDefault="004F4E49">
    <w:pPr>
      <w:pStyle w:val="Header"/>
    </w:pPr>
  </w:p>
  <w:p w:rsidR="004F4E49" w:rsidRDefault="004F4E49">
    <w:pPr>
      <w:pStyle w:val="Header"/>
    </w:pPr>
  </w:p>
  <w:p w:rsidR="004F4E49" w:rsidRPr="004F4E49" w:rsidRDefault="004F4E49" w:rsidP="004F4E49">
    <w:pPr>
      <w:pStyle w:val="Header"/>
      <w:jc w:val="right"/>
      <w:rPr>
        <w:rFonts w:ascii="Berlin Sans FB" w:hAnsi="Berlin Sans FB"/>
      </w:rPr>
    </w:pPr>
    <w:r w:rsidRPr="004F4E49">
      <w:rPr>
        <w:rFonts w:ascii="Berlin Sans FB" w:hAnsi="Berlin Sans FB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E49" w:rsidRDefault="004F4E49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D336EC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4F4E49" w:rsidRDefault="004F4E49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D336EC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4F4E49">
      <w:rPr>
        <w:rFonts w:ascii="Berlin Sans FB" w:hAnsi="Berlin Sans FB"/>
      </w:rPr>
      <w:t>2017. gada pamatskolas olimpi</w:t>
    </w:r>
    <w:r w:rsidRPr="004F4E49">
      <w:rPr>
        <w:rFonts w:ascii="Calibri" w:hAnsi="Calibri" w:cs="Calibri"/>
      </w:rPr>
      <w:t>ā</w:t>
    </w:r>
    <w:r w:rsidRPr="004F4E49">
      <w:rPr>
        <w:rFonts w:ascii="Berlin Sans FB" w:hAnsi="Berlin Sans FB"/>
      </w:rPr>
      <w:t>de inform</w:t>
    </w:r>
    <w:r w:rsidRPr="004F4E49">
      <w:rPr>
        <w:rFonts w:ascii="Calibri" w:hAnsi="Calibri" w:cs="Calibri"/>
      </w:rPr>
      <w:t>ā</w:t>
    </w:r>
    <w:r w:rsidRPr="004F4E49">
      <w:rPr>
        <w:rFonts w:ascii="Berlin Sans FB" w:hAnsi="Berlin Sans FB"/>
      </w:rPr>
      <w:t>tik</w:t>
    </w:r>
    <w:r w:rsidRPr="004F4E49">
      <w:rPr>
        <w:rFonts w:ascii="Calibri" w:hAnsi="Calibri" w:cs="Calibri"/>
      </w:rPr>
      <w:t>ā</w:t>
    </w:r>
    <w:r w:rsidR="00D336EC">
      <w:rPr>
        <w:rFonts w:ascii="Calibri" w:hAnsi="Calibri" w:cs="Calibri"/>
      </w:rPr>
      <w:t xml:space="preserve">, </w:t>
    </w:r>
    <w:r w:rsidR="00D336EC">
      <w:rPr>
        <w:rFonts w:ascii="Calibri" w:hAnsi="Calibri" w:cs="Calibri"/>
      </w:rPr>
      <w:br/>
      <w:t>Aizkraukles, Neretas, Skrīveru un Jaunjelgavas novada skolām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5BA"/>
    <w:multiLevelType w:val="multilevel"/>
    <w:tmpl w:val="7FEAA5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2480981"/>
    <w:multiLevelType w:val="multilevel"/>
    <w:tmpl w:val="7F624A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1DC321F"/>
    <w:multiLevelType w:val="multilevel"/>
    <w:tmpl w:val="064288E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D70084A"/>
    <w:multiLevelType w:val="hybridMultilevel"/>
    <w:tmpl w:val="EB68B538"/>
    <w:lvl w:ilvl="0" w:tplc="907A29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00D7B"/>
    <w:multiLevelType w:val="hybridMultilevel"/>
    <w:tmpl w:val="936AD7E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D3EF5"/>
    <w:multiLevelType w:val="hybridMultilevel"/>
    <w:tmpl w:val="E1867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A2F44"/>
    <w:multiLevelType w:val="hybridMultilevel"/>
    <w:tmpl w:val="21B21C0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A488E"/>
    <w:multiLevelType w:val="hybridMultilevel"/>
    <w:tmpl w:val="58DC63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070C7"/>
    <w:multiLevelType w:val="hybridMultilevel"/>
    <w:tmpl w:val="C5A846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40"/>
    <w:rsid w:val="003B5AD8"/>
    <w:rsid w:val="004A4B41"/>
    <w:rsid w:val="004F4E49"/>
    <w:rsid w:val="005F159C"/>
    <w:rsid w:val="008E0445"/>
    <w:rsid w:val="00CD73D2"/>
    <w:rsid w:val="00D336EC"/>
    <w:rsid w:val="00D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E6D45-2989-4301-823D-ED675FC5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4E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49"/>
  </w:style>
  <w:style w:type="paragraph" w:styleId="Footer">
    <w:name w:val="footer"/>
    <w:basedOn w:val="Normal"/>
    <w:link w:val="FooterChar"/>
    <w:uiPriority w:val="99"/>
    <w:unhideWhenUsed/>
    <w:rsid w:val="004F4E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49"/>
  </w:style>
  <w:style w:type="paragraph" w:styleId="ListParagraph">
    <w:name w:val="List Paragraph"/>
    <w:basedOn w:val="Normal"/>
    <w:uiPriority w:val="34"/>
    <w:qFormat/>
    <w:rsid w:val="004F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2017-03-13T08:59:00Z</dcterms:created>
  <dcterms:modified xsi:type="dcterms:W3CDTF">2017-03-13T09:00:00Z</dcterms:modified>
</cp:coreProperties>
</file>